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800" w:rsidP="00683800">
      <w:pPr>
        <w:pStyle w:val="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</w:t>
      </w:r>
    </w:p>
    <w:p w:rsidR="00683800" w:rsidP="00683800">
      <w:pPr>
        <w:pStyle w:val="Sub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683800" w:rsidP="00683800">
      <w:pPr>
        <w:pStyle w:val="Subtitle"/>
        <w:shd w:val="clear" w:color="auto" w:fill="FFFFFF"/>
        <w:rPr>
          <w:sz w:val="28"/>
          <w:szCs w:val="28"/>
        </w:rPr>
      </w:pPr>
    </w:p>
    <w:p w:rsidR="00683800" w:rsidP="006838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г. Ханты-Мансийск                                                                   16 октября 2024 года</w:t>
      </w:r>
    </w:p>
    <w:p w:rsidR="00683800" w:rsidP="006838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683800" w:rsidP="00683800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683800" w:rsidP="0068380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Захарченко К.А.,</w:t>
      </w:r>
    </w:p>
    <w:p w:rsidR="00683800" w:rsidP="00683800">
      <w:pPr>
        <w:pStyle w:val="BodyText2"/>
        <w:shd w:val="clear" w:color="auto" w:fill="FFFFFF"/>
        <w:ind w:firstLine="540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№2-1893-2802/2022 по исковому заявлению ООО МФК «Джой Мани» к Панову </w:t>
      </w:r>
      <w:r w:rsidR="001C0A6B">
        <w:rPr>
          <w:szCs w:val="28"/>
        </w:rPr>
        <w:t>**</w:t>
      </w:r>
      <w:r w:rsidR="001C0A6B">
        <w:rPr>
          <w:szCs w:val="28"/>
        </w:rPr>
        <w:t xml:space="preserve">*  </w:t>
      </w:r>
      <w:r>
        <w:rPr>
          <w:szCs w:val="28"/>
        </w:rPr>
        <w:t>о</w:t>
      </w:r>
      <w:r>
        <w:rPr>
          <w:szCs w:val="28"/>
        </w:rPr>
        <w:t xml:space="preserve"> взыскании задолженности по договору займа,</w:t>
      </w:r>
    </w:p>
    <w:p w:rsidR="00683800" w:rsidP="00683800">
      <w:pPr>
        <w:pStyle w:val="BodyText2"/>
        <w:shd w:val="clear" w:color="auto" w:fill="FFFFFF"/>
        <w:jc w:val="both"/>
        <w:rPr>
          <w:b/>
          <w:szCs w:val="28"/>
        </w:rPr>
      </w:pPr>
    </w:p>
    <w:p w:rsidR="00683800" w:rsidP="006838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83800" w:rsidP="00683800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683800" w:rsidP="006838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Исковые требования ООО МФК «Джой Мани» к Панову </w:t>
      </w:r>
      <w:r w:rsidR="001C0A6B">
        <w:rPr>
          <w:szCs w:val="28"/>
        </w:rPr>
        <w:t xml:space="preserve">***  </w:t>
      </w:r>
      <w:r>
        <w:rPr>
          <w:sz w:val="28"/>
          <w:szCs w:val="28"/>
        </w:rPr>
        <w:t xml:space="preserve"> о взыскании задолженности по договору займа удовлетворить.</w:t>
      </w:r>
    </w:p>
    <w:p w:rsidR="00683800" w:rsidP="00683800">
      <w:pPr>
        <w:pStyle w:val="BodyText2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Взыскать с Панова </w:t>
      </w:r>
      <w:r w:rsidR="001C0A6B">
        <w:rPr>
          <w:szCs w:val="28"/>
        </w:rPr>
        <w:t xml:space="preserve">***  </w:t>
      </w:r>
      <w:r>
        <w:rPr>
          <w:szCs w:val="28"/>
        </w:rPr>
        <w:t xml:space="preserve">(паспорт </w:t>
      </w:r>
      <w:r w:rsidR="001C0A6B">
        <w:rPr>
          <w:szCs w:val="28"/>
        </w:rPr>
        <w:t xml:space="preserve">***  </w:t>
      </w:r>
      <w:r>
        <w:rPr>
          <w:szCs w:val="28"/>
        </w:rPr>
        <w:t>) в пользу ООО МФК «Джой Мани» 13347,76 руб. - в счет задолженности, 533,91 руб. – в счет оплаты госпошлины.</w:t>
      </w:r>
    </w:p>
    <w:p w:rsidR="00683800" w:rsidP="00683800">
      <w:pPr>
        <w:pStyle w:val="BodyText2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Настоящее 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683800" w:rsidP="006838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3800" w:rsidP="00683800">
      <w:pPr>
        <w:jc w:val="both"/>
        <w:rPr>
          <w:sz w:val="28"/>
          <w:szCs w:val="28"/>
        </w:rPr>
      </w:pPr>
    </w:p>
    <w:p w:rsidR="00683800" w:rsidP="00683800">
      <w:pPr>
        <w:jc w:val="both"/>
        <w:rPr>
          <w:sz w:val="28"/>
          <w:szCs w:val="28"/>
        </w:rPr>
      </w:pPr>
    </w:p>
    <w:p w:rsidR="00683800" w:rsidP="00683800">
      <w:pPr>
        <w:jc w:val="both"/>
        <w:rPr>
          <w:sz w:val="28"/>
          <w:szCs w:val="28"/>
        </w:rPr>
      </w:pPr>
    </w:p>
    <w:p w:rsidR="00683800" w:rsidP="0068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683800" w:rsidP="0068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683800" w:rsidP="00683800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683800" w:rsidP="0068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                                                                   О.А. Новокшенова </w:t>
      </w:r>
    </w:p>
    <w:p w:rsidR="00683800" w:rsidP="00683800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683800" w:rsidP="0068380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О.А. Новокшенова</w:t>
      </w:r>
    </w:p>
    <w:p w:rsidR="00683800" w:rsidP="00683800">
      <w:pPr>
        <w:jc w:val="both"/>
        <w:rPr>
          <w:sz w:val="28"/>
          <w:szCs w:val="28"/>
        </w:rPr>
      </w:pPr>
    </w:p>
    <w:p w:rsidR="00683800" w:rsidP="00683800">
      <w:pPr>
        <w:rPr>
          <w:sz w:val="28"/>
          <w:szCs w:val="28"/>
        </w:rPr>
      </w:pPr>
    </w:p>
    <w:p w:rsidR="00683800" w:rsidP="00683800">
      <w:pPr>
        <w:rPr>
          <w:sz w:val="28"/>
          <w:szCs w:val="28"/>
        </w:rPr>
      </w:pPr>
    </w:p>
    <w:p w:rsidR="00683800" w:rsidP="00683800">
      <w:pPr>
        <w:rPr>
          <w:sz w:val="28"/>
          <w:szCs w:val="28"/>
        </w:rPr>
      </w:pPr>
    </w:p>
    <w:p w:rsidR="008D275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AB"/>
    <w:rsid w:val="001C0A6B"/>
    <w:rsid w:val="00683800"/>
    <w:rsid w:val="008D2752"/>
    <w:rsid w:val="00DA3F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21D20-58B6-43D5-9CA3-F5B66BB7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83800"/>
    <w:pPr>
      <w:jc w:val="center"/>
    </w:pPr>
    <w:rPr>
      <w:b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6838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Subtitle">
    <w:name w:val="Subtitle"/>
    <w:basedOn w:val="Normal"/>
    <w:link w:val="a0"/>
    <w:qFormat/>
    <w:rsid w:val="00683800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68380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3800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38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380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38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